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427" w:rsidRDefault="00253BCF" w:rsidP="00010A46">
      <w:pPr>
        <w:jc w:val="center"/>
        <w:rPr>
          <w:sz w:val="24"/>
          <w:szCs w:val="24"/>
        </w:rPr>
      </w:pPr>
      <w:bookmarkStart w:id="0" w:name="_GoBack"/>
      <w:bookmarkEnd w:id="0"/>
      <w:r w:rsidRPr="005D07C3">
        <w:rPr>
          <w:rFonts w:hint="eastAsia"/>
          <w:sz w:val="24"/>
          <w:szCs w:val="24"/>
        </w:rPr>
        <w:t>医療被ばく</w:t>
      </w:r>
      <w:r w:rsidR="008573F8">
        <w:rPr>
          <w:rFonts w:hint="eastAsia"/>
          <w:sz w:val="24"/>
          <w:szCs w:val="24"/>
        </w:rPr>
        <w:t>（放射線検査）線量</w:t>
      </w:r>
      <w:r w:rsidRPr="005D07C3">
        <w:rPr>
          <w:rFonts w:hint="eastAsia"/>
          <w:sz w:val="24"/>
          <w:szCs w:val="24"/>
        </w:rPr>
        <w:t>の調査票</w:t>
      </w:r>
      <w:r w:rsidR="004242DC">
        <w:rPr>
          <w:rFonts w:hint="eastAsia"/>
          <w:sz w:val="24"/>
          <w:szCs w:val="24"/>
        </w:rPr>
        <w:t>（追加調査）</w:t>
      </w:r>
    </w:p>
    <w:p w:rsidR="00BD5427" w:rsidRPr="00536838" w:rsidRDefault="00BD5427" w:rsidP="00480F62">
      <w:pPr>
        <w:jc w:val="right"/>
        <w:rPr>
          <w:sz w:val="22"/>
        </w:rPr>
      </w:pPr>
      <w:r w:rsidRPr="00536838">
        <w:rPr>
          <w:rFonts w:hint="eastAsia"/>
          <w:sz w:val="22"/>
        </w:rPr>
        <w:t xml:space="preserve">回答施設名（　　</w:t>
      </w:r>
      <w:r w:rsidR="00480F62" w:rsidRPr="00536838">
        <w:rPr>
          <w:rFonts w:hint="eastAsia"/>
          <w:sz w:val="22"/>
        </w:rPr>
        <w:t xml:space="preserve">　　　　　　</w:t>
      </w:r>
      <w:r w:rsidRPr="00536838">
        <w:rPr>
          <w:rFonts w:hint="eastAsia"/>
          <w:sz w:val="22"/>
        </w:rPr>
        <w:t xml:space="preserve">　　　　　　　　　　　）</w:t>
      </w:r>
    </w:p>
    <w:p w:rsidR="00BD5427" w:rsidRPr="00536838" w:rsidRDefault="00BD5427" w:rsidP="00480F62">
      <w:pPr>
        <w:jc w:val="right"/>
        <w:rPr>
          <w:sz w:val="22"/>
        </w:rPr>
      </w:pPr>
      <w:r w:rsidRPr="00536838">
        <w:rPr>
          <w:rFonts w:hint="eastAsia"/>
          <w:sz w:val="22"/>
        </w:rPr>
        <w:t xml:space="preserve">担当者名（　</w:t>
      </w:r>
      <w:r w:rsidR="00D859EE" w:rsidRPr="00536838">
        <w:rPr>
          <w:rFonts w:hint="eastAsia"/>
          <w:sz w:val="22"/>
        </w:rPr>
        <w:t xml:space="preserve">　　　　　</w:t>
      </w:r>
      <w:r w:rsidRPr="00536838">
        <w:rPr>
          <w:rFonts w:hint="eastAsia"/>
          <w:sz w:val="22"/>
        </w:rPr>
        <w:t xml:space="preserve">　　　　　　　　　　　　　）</w:t>
      </w:r>
    </w:p>
    <w:p w:rsidR="00D859EE" w:rsidRPr="00536838" w:rsidRDefault="00D859EE" w:rsidP="00480F62">
      <w:pPr>
        <w:jc w:val="right"/>
        <w:rPr>
          <w:sz w:val="22"/>
        </w:rPr>
      </w:pPr>
      <w:r w:rsidRPr="00536838">
        <w:rPr>
          <w:rFonts w:hint="eastAsia"/>
          <w:sz w:val="22"/>
        </w:rPr>
        <w:t>E-mail</w:t>
      </w:r>
      <w:r w:rsidRPr="00536838">
        <w:rPr>
          <w:rFonts w:hint="eastAsia"/>
          <w:sz w:val="22"/>
        </w:rPr>
        <w:t>又は電話番号（　　　　　　　　　　　　　　　　　　　）</w:t>
      </w:r>
    </w:p>
    <w:p w:rsidR="00480F62" w:rsidRPr="00480F62" w:rsidRDefault="00480F62" w:rsidP="00480F62">
      <w:pPr>
        <w:jc w:val="right"/>
        <w:rPr>
          <w:sz w:val="16"/>
          <w:szCs w:val="16"/>
        </w:rPr>
      </w:pPr>
      <w:r w:rsidRPr="00480F62">
        <w:rPr>
          <w:rFonts w:hint="eastAsia"/>
          <w:sz w:val="16"/>
          <w:szCs w:val="16"/>
        </w:rPr>
        <w:t>＊間違ったデータがないかを確認するためのものです。施設名ならびに個人名を公表することはありません。</w:t>
      </w:r>
    </w:p>
    <w:p w:rsidR="00253BCF" w:rsidRDefault="00253BCF"/>
    <w:p w:rsidR="00F21917" w:rsidRDefault="00253BCF">
      <w:r>
        <w:rPr>
          <w:rFonts w:hint="eastAsia"/>
        </w:rPr>
        <w:t xml:space="preserve">　医療被ばくの最適化</w:t>
      </w:r>
      <w:r w:rsidR="008C14F6">
        <w:rPr>
          <w:rFonts w:hint="eastAsia"/>
        </w:rPr>
        <w:t>の現状</w:t>
      </w:r>
      <w:r w:rsidR="00510D73">
        <w:rPr>
          <w:rFonts w:hint="eastAsia"/>
        </w:rPr>
        <w:t>を把握するとともに</w:t>
      </w:r>
      <w:r w:rsidR="008C14F6">
        <w:rPr>
          <w:rFonts w:hint="eastAsia"/>
        </w:rPr>
        <w:t>最適化</w:t>
      </w:r>
      <w:r>
        <w:rPr>
          <w:rFonts w:hint="eastAsia"/>
        </w:rPr>
        <w:t>を進めるための因子を把握するため、貴施設の状況をご回答ください。</w:t>
      </w:r>
    </w:p>
    <w:p w:rsidR="00010A46" w:rsidRPr="00F21917" w:rsidRDefault="00F21917" w:rsidP="00F21917">
      <w:pPr>
        <w:ind w:firstLineChars="100" w:firstLine="210"/>
        <w:rPr>
          <w:rFonts w:asciiTheme="minorEastAsia" w:hAnsiTheme="minorEastAsia"/>
          <w:color w:val="FF0000"/>
          <w:spacing w:val="24"/>
          <w:szCs w:val="21"/>
          <w:u w:val="single"/>
        </w:rPr>
      </w:pPr>
      <w:r w:rsidRPr="00F21917">
        <w:rPr>
          <w:rFonts w:hint="eastAsia"/>
          <w:u w:val="single"/>
        </w:rPr>
        <w:t>なお、焦点—イメージ間距離、管電圧、</w:t>
      </w:r>
      <w:r w:rsidRPr="00F21917">
        <w:rPr>
          <w:rFonts w:hint="eastAsia"/>
          <w:u w:val="single"/>
        </w:rPr>
        <w:t>mAs</w:t>
      </w:r>
      <w:r w:rsidRPr="00F21917">
        <w:rPr>
          <w:rFonts w:hint="eastAsia"/>
          <w:u w:val="single"/>
        </w:rPr>
        <w:t>値、</w:t>
      </w:r>
      <w:r w:rsidR="00867E88">
        <w:rPr>
          <w:rFonts w:hint="eastAsia"/>
          <w:u w:val="single"/>
        </w:rPr>
        <w:t>Grid</w:t>
      </w:r>
      <w:r w:rsidR="00867E88">
        <w:rPr>
          <w:rFonts w:hint="eastAsia"/>
          <w:u w:val="single"/>
        </w:rPr>
        <w:t>使用の有無（＋</w:t>
      </w:r>
      <w:r w:rsidR="00867E88">
        <w:rPr>
          <w:rFonts w:hint="eastAsia"/>
          <w:u w:val="single"/>
        </w:rPr>
        <w:t>/</w:t>
      </w:r>
      <w:r w:rsidR="00867E88">
        <w:rPr>
          <w:rFonts w:hint="eastAsia"/>
          <w:u w:val="single"/>
        </w:rPr>
        <w:t>－）、</w:t>
      </w:r>
      <w:r w:rsidRPr="00F21917">
        <w:rPr>
          <w:rFonts w:hint="eastAsia"/>
          <w:u w:val="single"/>
        </w:rPr>
        <w:t>総ろ過は必ず回答してください。また、総ろ過はメーカに確認して回答されることをお勧めいたします。</w:t>
      </w:r>
    </w:p>
    <w:p w:rsidR="00253BCF" w:rsidRPr="00FC1502" w:rsidRDefault="00253BCF">
      <w:pPr>
        <w:rPr>
          <w:rFonts w:asciiTheme="minorEastAsia" w:hAnsiTheme="minorEastAsia"/>
          <w:szCs w:val="21"/>
        </w:rPr>
      </w:pPr>
    </w:p>
    <w:p w:rsidR="00536838" w:rsidRDefault="00510D73" w:rsidP="00010A4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貴施設の下記の放射線検査の撮影条件等を</w:t>
      </w:r>
      <w:r w:rsidR="00BD5427">
        <w:rPr>
          <w:rFonts w:hint="eastAsia"/>
        </w:rPr>
        <w:t>記入例を参考に</w:t>
      </w:r>
      <w:r>
        <w:rPr>
          <w:rFonts w:hint="eastAsia"/>
        </w:rPr>
        <w:t>ご記入ください。ご記入いただいたデータから医療被ばく線量の結果を算定し貴施設に送付いたします。</w:t>
      </w:r>
      <w:r w:rsidR="00AA6036">
        <w:rPr>
          <w:rFonts w:hint="eastAsia"/>
        </w:rPr>
        <w:t>検査を実施していない項目は未記入で結構です。</w:t>
      </w:r>
    </w:p>
    <w:p w:rsidR="00536838" w:rsidRDefault="008640A0" w:rsidP="00010A46">
      <w:pPr>
        <w:pStyle w:val="a3"/>
        <w:ind w:leftChars="0" w:left="420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228600</wp:posOffset>
            </wp:positionV>
            <wp:extent cx="6124575" cy="2962275"/>
            <wp:effectExtent l="19050" t="0" r="9525" b="0"/>
            <wp:wrapTopAndBottom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427">
        <w:rPr>
          <w:rFonts w:hint="eastAsia"/>
        </w:rPr>
        <w:t>（回答記入表）</w:t>
      </w:r>
    </w:p>
    <w:p w:rsidR="00BD5427" w:rsidRDefault="00BD5427" w:rsidP="00510D73">
      <w:r>
        <w:rPr>
          <w:rFonts w:hint="eastAsia"/>
        </w:rPr>
        <w:t xml:space="preserve">　　（記入例）</w:t>
      </w:r>
    </w:p>
    <w:p w:rsidR="00480F62" w:rsidRPr="00480F62" w:rsidRDefault="00D8739D" w:rsidP="008573F8">
      <w:pPr>
        <w:rPr>
          <w:szCs w:val="21"/>
        </w:rPr>
      </w:pPr>
      <w:r w:rsidRPr="00D8739D">
        <w:rPr>
          <w:noProof/>
        </w:rPr>
        <w:drawing>
          <wp:inline distT="0" distB="0" distL="0" distR="0">
            <wp:extent cx="6120130" cy="1932813"/>
            <wp:effectExtent l="19050" t="0" r="0" b="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3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0F62" w:rsidRPr="00480F62" w:rsidSect="00010A46">
      <w:pgSz w:w="11906" w:h="16838" w:code="9"/>
      <w:pgMar w:top="1559" w:right="1276" w:bottom="1276" w:left="992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A73" w:rsidRDefault="002E3A73" w:rsidP="002349AE">
      <w:r>
        <w:separator/>
      </w:r>
    </w:p>
  </w:endnote>
  <w:endnote w:type="continuationSeparator" w:id="0">
    <w:p w:rsidR="002E3A73" w:rsidRDefault="002E3A73" w:rsidP="0023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A73" w:rsidRDefault="002E3A73" w:rsidP="002349AE">
      <w:r>
        <w:separator/>
      </w:r>
    </w:p>
  </w:footnote>
  <w:footnote w:type="continuationSeparator" w:id="0">
    <w:p w:rsidR="002E3A73" w:rsidRDefault="002E3A73" w:rsidP="00234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B4F9A"/>
    <w:multiLevelType w:val="hybridMultilevel"/>
    <w:tmpl w:val="6C8A51B8"/>
    <w:lvl w:ilvl="0" w:tplc="859C22A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40CFE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3BCF"/>
    <w:rsid w:val="00010A46"/>
    <w:rsid w:val="00036ABF"/>
    <w:rsid w:val="000940DB"/>
    <w:rsid w:val="000D2BE1"/>
    <w:rsid w:val="000D6777"/>
    <w:rsid w:val="00117CCC"/>
    <w:rsid w:val="00135B91"/>
    <w:rsid w:val="001376DE"/>
    <w:rsid w:val="0015099A"/>
    <w:rsid w:val="00175E99"/>
    <w:rsid w:val="001856A7"/>
    <w:rsid w:val="001941D8"/>
    <w:rsid w:val="001C3DCA"/>
    <w:rsid w:val="001E25D7"/>
    <w:rsid w:val="00200E66"/>
    <w:rsid w:val="002014A1"/>
    <w:rsid w:val="002055CE"/>
    <w:rsid w:val="002349AE"/>
    <w:rsid w:val="0024395D"/>
    <w:rsid w:val="00253BCF"/>
    <w:rsid w:val="00264CD9"/>
    <w:rsid w:val="002B1551"/>
    <w:rsid w:val="002E3A73"/>
    <w:rsid w:val="00344797"/>
    <w:rsid w:val="003773B5"/>
    <w:rsid w:val="00386092"/>
    <w:rsid w:val="00391D96"/>
    <w:rsid w:val="004242DC"/>
    <w:rsid w:val="00480F62"/>
    <w:rsid w:val="00500E0F"/>
    <w:rsid w:val="00502203"/>
    <w:rsid w:val="00510D73"/>
    <w:rsid w:val="00525176"/>
    <w:rsid w:val="00536838"/>
    <w:rsid w:val="00567565"/>
    <w:rsid w:val="00572CB0"/>
    <w:rsid w:val="005924FA"/>
    <w:rsid w:val="00597989"/>
    <w:rsid w:val="005A2236"/>
    <w:rsid w:val="005A574B"/>
    <w:rsid w:val="005D07C3"/>
    <w:rsid w:val="005F0310"/>
    <w:rsid w:val="006023D1"/>
    <w:rsid w:val="00653BDB"/>
    <w:rsid w:val="006E0425"/>
    <w:rsid w:val="006F1266"/>
    <w:rsid w:val="0073122E"/>
    <w:rsid w:val="007405ED"/>
    <w:rsid w:val="007458E4"/>
    <w:rsid w:val="008573F8"/>
    <w:rsid w:val="008640A0"/>
    <w:rsid w:val="00867E88"/>
    <w:rsid w:val="00891AB3"/>
    <w:rsid w:val="008C14F6"/>
    <w:rsid w:val="008E0735"/>
    <w:rsid w:val="00925D6F"/>
    <w:rsid w:val="00931F20"/>
    <w:rsid w:val="0096691C"/>
    <w:rsid w:val="00A07A92"/>
    <w:rsid w:val="00A62D7B"/>
    <w:rsid w:val="00AA6036"/>
    <w:rsid w:val="00AA6ED2"/>
    <w:rsid w:val="00AB092D"/>
    <w:rsid w:val="00AC0847"/>
    <w:rsid w:val="00AD45E3"/>
    <w:rsid w:val="00B2144A"/>
    <w:rsid w:val="00B54461"/>
    <w:rsid w:val="00B86AD3"/>
    <w:rsid w:val="00B91BB2"/>
    <w:rsid w:val="00BA416E"/>
    <w:rsid w:val="00BD5427"/>
    <w:rsid w:val="00C168FD"/>
    <w:rsid w:val="00C53E64"/>
    <w:rsid w:val="00CA134C"/>
    <w:rsid w:val="00CD1146"/>
    <w:rsid w:val="00CF28D0"/>
    <w:rsid w:val="00D27EC3"/>
    <w:rsid w:val="00D41E69"/>
    <w:rsid w:val="00D425ED"/>
    <w:rsid w:val="00D6449A"/>
    <w:rsid w:val="00D83EC8"/>
    <w:rsid w:val="00D859EE"/>
    <w:rsid w:val="00D8739D"/>
    <w:rsid w:val="00DF5AB2"/>
    <w:rsid w:val="00E45937"/>
    <w:rsid w:val="00E62B6B"/>
    <w:rsid w:val="00E82B7E"/>
    <w:rsid w:val="00EB2970"/>
    <w:rsid w:val="00ED520E"/>
    <w:rsid w:val="00F21917"/>
    <w:rsid w:val="00F53787"/>
    <w:rsid w:val="00FC1502"/>
    <w:rsid w:val="00FF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79B58FA-5FD9-4808-8C46-97FD7FD9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86A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BC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349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49AE"/>
  </w:style>
  <w:style w:type="paragraph" w:styleId="a6">
    <w:name w:val="footer"/>
    <w:basedOn w:val="a"/>
    <w:link w:val="a7"/>
    <w:uiPriority w:val="99"/>
    <w:unhideWhenUsed/>
    <w:rsid w:val="002349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49AE"/>
  </w:style>
  <w:style w:type="paragraph" w:styleId="a8">
    <w:name w:val="Balloon Text"/>
    <w:basedOn w:val="a"/>
    <w:link w:val="a9"/>
    <w:uiPriority w:val="99"/>
    <w:semiHidden/>
    <w:unhideWhenUsed/>
    <w:rsid w:val="00BD54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542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640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渡辺　浩</dc:creator>
  <cp:lastModifiedBy>渡邉浩</cp:lastModifiedBy>
  <cp:revision>2</cp:revision>
  <cp:lastPrinted>2015-06-06T06:48:00Z</cp:lastPrinted>
  <dcterms:created xsi:type="dcterms:W3CDTF">2016-10-23T05:34:00Z</dcterms:created>
  <dcterms:modified xsi:type="dcterms:W3CDTF">2016-10-23T05:34:00Z</dcterms:modified>
</cp:coreProperties>
</file>